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hint="default" w:ascii="黑体" w:hAnsi="黑体" w:eastAsia="黑体" w:cs="黑体"/>
          <w:b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sz w:val="30"/>
          <w:szCs w:val="30"/>
          <w:lang w:val="en-US" w:eastAsia="zh-CN"/>
        </w:rPr>
        <w:t>02椭圆双曲线的常用二级结论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考点一、双曲线中的渐进性结论</w:t>
      </w: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例1</w:t>
      </w: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882515" cy="2194560"/>
            <wp:effectExtent l="0" t="0" r="19685" b="15240"/>
            <wp:docPr id="14" name="图片 14" descr="截屏2024-10-02 13.04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4-10-02 13.04.4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251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例2</w:t>
      </w: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786630" cy="1022985"/>
            <wp:effectExtent l="0" t="0" r="0" b="0"/>
            <wp:docPr id="16" name="图片 16" descr="截屏2024-10-02 13.14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4-10-02 13.14.28"/>
                    <pic:cNvPicPr>
                      <a:picLocks noChangeAspect="1"/>
                    </pic:cNvPicPr>
                  </pic:nvPicPr>
                  <pic:blipFill>
                    <a:blip r:embed="rId7"/>
                    <a:srcRect b="61395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1380490" cy="1252855"/>
            <wp:effectExtent l="0" t="0" r="16510" b="17145"/>
            <wp:docPr id="17" name="图片 17" descr="截屏2024-10-02 13.14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4-10-02 13.14.28"/>
                    <pic:cNvPicPr>
                      <a:picLocks noChangeAspect="1"/>
                    </pic:cNvPicPr>
                  </pic:nvPicPr>
                  <pic:blipFill>
                    <a:blip r:embed="rId7"/>
                    <a:srcRect t="38246" r="62275"/>
                    <a:stretch>
                      <a:fillRect/>
                    </a:stretch>
                  </pic:blipFill>
                  <pic:spPr>
                    <a:xfrm>
                      <a:off x="0" y="0"/>
                      <a:ext cx="138049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考点二、求离心率范围</w:t>
      </w:r>
    </w:p>
    <w:p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1、利用定义转化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例1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已知双曲线</w:t>
      </w:r>
      <w:r>
        <w:object>
          <v:shape id="_x0000_i1025" o:spt="75" alt="eqId7ad29d7c31087e13e266793832af17bb" type="#_x0000_t75" style="height:28.9pt;width:116.8pt;" o:ole="t" filled="f" o:preferrelative="t" stroked="f" coordsize="21600,21600">
            <v:path/>
            <v:fill on="f" focussize="0,0"/>
            <v:stroke on="f" joinstyle="miter"/>
            <v:imagedata r:id="rId9" o:title="eqId7ad29d7c31087e13e266793832af17bb"/>
            <o:lock v:ext="edit" aspectratio="t"/>
            <w10:wrap type="none"/>
            <w10:anchorlock/>
          </v:shape>
          <o:OLEObject Type="Embed" ProgID="Equation.DSMT4" ShapeID="_x0000_i1025" DrawAspect="Content" ObjectID="_1468075725" r:id="rId8">
            <o:LockedField>false</o:LockedField>
          </o:OLEObject>
        </w:object>
      </w:r>
      <w:r>
        <w:t>的上下焦点分别为</w:t>
      </w:r>
      <w:r>
        <w:object>
          <v:shape id="_x0000_i1026" o:spt="75" alt="eqId4d2a97987f71835f519b462f5b8f5957" type="#_x0000_t75" style="height:15.7pt;width:25.5pt;" o:ole="t" filled="f" o:preferrelative="t" stroked="f" coordsize="21600,21600">
            <v:path/>
            <v:fill on="f" focussize="0,0"/>
            <v:stroke on="f" joinstyle="miter"/>
            <v:imagedata r:id="rId11" o:title="eqId4d2a97987f71835f519b462f5b8f5957"/>
            <o:lock v:ext="edit" aspectratio="t"/>
            <w10:wrap type="none"/>
            <w10:anchorlock/>
          </v:shape>
          <o:OLEObject Type="Embed" ProgID="Equation.DSMT4" ShapeID="_x0000_i1026" DrawAspect="Content" ObjectID="_1468075726" r:id="rId10">
            <o:LockedField>false</o:LockedField>
          </o:OLEObject>
        </w:object>
      </w:r>
      <w:r>
        <w:t>，点</w:t>
      </w:r>
      <w:r>
        <w:object>
          <v:shape id="_x0000_i1027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13" o:title="eqIdac047e91852b91af639feec23a9598b2"/>
            <o:lock v:ext="edit" aspectratio="t"/>
            <w10:wrap type="none"/>
            <w10:anchorlock/>
          </v:shape>
          <o:OLEObject Type="Embed" ProgID="Equation.DSMT4" ShapeID="_x0000_i1027" DrawAspect="Content" ObjectID="_1468075727" r:id="rId12">
            <o:LockedField>false</o:LockedField>
          </o:OLEObject>
        </w:object>
      </w:r>
      <w:r>
        <w:t>在</w:t>
      </w:r>
      <w:r>
        <w:object>
          <v:shape id="_x0000_i1028" o:spt="75" alt="eqIdc5db41a1f31d6baee7c69990811edb9f" type="#_x0000_t75" style="height:12.9pt;width:10.65pt;" o:ole="t" filled="f" o:preferrelative="t" stroked="f" coordsize="21600,21600">
            <v:path/>
            <v:fill on="f" focussize="0,0"/>
            <v:stroke on="f" joinstyle="miter"/>
            <v:imagedata r:id="rId15" o:title="eqIdc5db41a1f31d6baee7c69990811edb9f"/>
            <o:lock v:ext="edit" aspectratio="t"/>
            <w10:wrap type="none"/>
            <w10:anchorlock/>
          </v:shape>
          <o:OLEObject Type="Embed" ProgID="Equation.DSMT4" ShapeID="_x0000_i1028" DrawAspect="Content" ObjectID="_1468075728" r:id="rId14">
            <o:LockedField>false</o:LockedField>
          </o:OLEObject>
        </w:object>
      </w:r>
      <w:r>
        <w:t>的下支上，过点</w:t>
      </w:r>
      <w:r>
        <w:object>
          <v:shape id="_x0000_i1029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13" o:title="eqIdac047e91852b91af639feec23a9598b2"/>
            <o:lock v:ext="edit" aspectratio="t"/>
            <w10:wrap type="none"/>
            <w10:anchorlock/>
          </v:shape>
          <o:OLEObject Type="Embed" ProgID="Equation.DSMT4" ShapeID="_x0000_i1029" DrawAspect="Content" ObjectID="_1468075729" r:id="rId16">
            <o:LockedField>false</o:LockedField>
          </o:OLEObject>
        </w:object>
      </w:r>
      <w:r>
        <w:t>作</w:t>
      </w:r>
      <w:r>
        <w:object>
          <v:shape id="_x0000_i1030" o:spt="75" alt="eqIdc5db41a1f31d6baee7c69990811edb9f" type="#_x0000_t75" style="height:12.9pt;width:10.65pt;" o:ole="t" filled="f" o:preferrelative="t" stroked="f" coordsize="21600,21600">
            <v:path/>
            <v:fill on="f" focussize="0,0"/>
            <v:stroke on="f" joinstyle="miter"/>
            <v:imagedata r:id="rId15" o:title="eqIdc5db41a1f31d6baee7c69990811edb9f"/>
            <o:lock v:ext="edit" aspectratio="t"/>
            <w10:wrap type="none"/>
            <w10:anchorlock/>
          </v:shape>
          <o:OLEObject Type="Embed" ProgID="Equation.DSMT4" ShapeID="_x0000_i1030" DrawAspect="Content" ObjectID="_1468075730" r:id="rId17">
            <o:LockedField>false</o:LockedField>
          </o:OLEObject>
        </w:object>
      </w:r>
      <w:r>
        <w:t>的一条渐近线的垂线，垂足为</w:t>
      </w:r>
      <w:r>
        <w:object>
          <v:shape id="_x0000_i1031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19" o:title="eqId8455657dde27aabe6adb7b188e031c11"/>
            <o:lock v:ext="edit" aspectratio="t"/>
            <w10:wrap type="none"/>
            <w10:anchorlock/>
          </v:shape>
          <o:OLEObject Type="Embed" ProgID="Equation.DSMT4" ShapeID="_x0000_i1031" DrawAspect="Content" ObjectID="_1468075731" r:id="rId18">
            <o:LockedField>false</o:LockedField>
          </o:OLEObject>
        </w:object>
      </w:r>
      <w:r>
        <w:t>，若</w:t>
      </w:r>
      <w:r>
        <w:object>
          <v:shape id="_x0000_i1032" o:spt="75" alt="eqIdef6e92c3f6bffdbc9f9149698a23d5c0" type="#_x0000_t75" style="height:17.7pt;width:86.2pt;" o:ole="t" filled="f" o:preferrelative="t" stroked="f" coordsize="21600,21600">
            <v:path/>
            <v:fill on="f" focussize="0,0"/>
            <v:stroke on="f" joinstyle="miter"/>
            <v:imagedata r:id="rId21" o:title="eqIdef6e92c3f6bffdbc9f9149698a23d5c0"/>
            <o:lock v:ext="edit" aspectratio="t"/>
            <w10:wrap type="none"/>
            <w10:anchorlock/>
          </v:shape>
          <o:OLEObject Type="Embed" ProgID="Equation.DSMT4" ShapeID="_x0000_i1032" DrawAspect="Content" ObjectID="_1468075732" r:id="rId20">
            <o:LockedField>false</o:LockedField>
          </o:OLEObject>
        </w:object>
      </w:r>
      <w:r>
        <w:t>恒成立，则</w:t>
      </w:r>
      <w:r>
        <w:object>
          <v:shape id="_x0000_i1033" o:spt="75" alt="eqIdc5db41a1f31d6baee7c69990811edb9f" type="#_x0000_t75" style="height:12.9pt;width:10.65pt;" o:ole="t" filled="f" o:preferrelative="t" stroked="f" coordsize="21600,21600">
            <v:path/>
            <v:fill on="f" focussize="0,0"/>
            <v:stroke on="f" joinstyle="miter"/>
            <v:imagedata r:id="rId15" o:title="eqIdc5db41a1f31d6baee7c69990811edb9f"/>
            <o:lock v:ext="edit" aspectratio="t"/>
            <w10:wrap type="none"/>
            <w10:anchorlock/>
          </v:shape>
          <o:OLEObject Type="Embed" ProgID="Equation.DSMT4" ShapeID="_x0000_i1033" DrawAspect="Content" ObjectID="_1468075733" r:id="rId22">
            <o:LockedField>false</o:LockedField>
          </o:OLEObject>
        </w:object>
      </w:r>
      <w:r>
        <w:t>的离心率的取值范围为（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34" o:spt="75" alt="eqId33ca78cc02539f926aee1232122920ea" type="#_x0000_t75" style="height:29.7pt;width:27.25pt;" o:ole="t" filled="f" o:preferrelative="t" stroked="f" coordsize="21600,21600">
            <v:path/>
            <v:fill on="f" focussize="0,0"/>
            <v:stroke on="f" joinstyle="miter"/>
            <v:imagedata r:id="rId24" o:title="eqId33ca78cc02539f926aee1232122920ea"/>
            <o:lock v:ext="edit" aspectratio="t"/>
            <w10:wrap type="none"/>
            <w10:anchorlock/>
          </v:shape>
          <o:OLEObject Type="Embed" ProgID="Equation.DSMT4" ShapeID="_x0000_i1034" DrawAspect="Content" ObjectID="_1468075734" r:id="rId23">
            <o:LockedField>false</o:LockedField>
          </o:OLEObject>
        </w:object>
      </w:r>
      <w:r>
        <w:tab/>
      </w:r>
      <w:r>
        <w:t>B．</w:t>
      </w:r>
      <w:r>
        <w:object>
          <v:shape id="_x0000_i1035" o:spt="75" alt="eqId3da9e2601b61b5c6b1ddda1f8de79e74" type="#_x0000_t75" style="height:29.9pt;width:29.9pt;" o:ole="t" filled="f" o:preferrelative="t" stroked="f" coordsize="21600,21600">
            <v:path/>
            <v:fill on="f" focussize="0,0"/>
            <v:stroke on="f" joinstyle="miter"/>
            <v:imagedata r:id="rId26" o:title="eqId3da9e2601b61b5c6b1ddda1f8de79e74"/>
            <o:lock v:ext="edit" aspectratio="t"/>
            <w10:wrap type="none"/>
            <w10:anchorlock/>
          </v:shape>
          <o:OLEObject Type="Embed" ProgID="Equation.DSMT4" ShapeID="_x0000_i1035" DrawAspect="Content" ObjectID="_1468075735" r:id="rId25">
            <o:LockedField>false</o:LockedField>
          </o:OLEObject>
        </w:object>
      </w:r>
      <w:r>
        <w:tab/>
      </w:r>
      <w:r>
        <w:t>C．</w:t>
      </w:r>
      <w:r>
        <w:object>
          <v:shape id="_x0000_i1036" o:spt="75" alt="eqId5265d99095b635f62c7915298ec0e963" type="#_x0000_t75" style="height:17.6pt;width:23.75pt;" o:ole="t" filled="f" o:preferrelative="t" stroked="f" coordsize="21600,21600">
            <v:path/>
            <v:fill on="f" focussize="0,0"/>
            <v:stroke on="f" joinstyle="miter"/>
            <v:imagedata r:id="rId28" o:title="eqId5265d99095b635f62c7915298ec0e963"/>
            <o:lock v:ext="edit" aspectratio="t"/>
            <w10:wrap type="none"/>
            <w10:anchorlock/>
          </v:shape>
          <o:OLEObject Type="Embed" ProgID="Equation.DSMT4" ShapeID="_x0000_i1036" DrawAspect="Content" ObjectID="_1468075736" r:id="rId27">
            <o:LockedField>false</o:LockedField>
          </o:OLEObject>
        </w:object>
      </w:r>
      <w:r>
        <w:tab/>
      </w:r>
      <w:r>
        <w:t>D．</w:t>
      </w:r>
      <w:r>
        <w:object>
          <v:shape id="_x0000_i1037" o:spt="75" alt="eqIda3fa113c1b48b066f68305c8f0f4aa5c" type="#_x0000_t75" style="height:29.5pt;width:38.7pt;" o:ole="t" filled="f" o:preferrelative="t" stroked="f" coordsize="21600,21600">
            <v:path/>
            <v:fill on="f" focussize="0,0"/>
            <v:stroke on="f" joinstyle="miter"/>
            <v:imagedata r:id="rId30" o:title="eqIda3fa113c1b48b066f68305c8f0f4aa5c"/>
            <o:lock v:ext="edit" aspectratio="t"/>
            <w10:wrap type="none"/>
            <w10:anchorlock/>
          </v:shape>
          <o:OLEObject Type="Embed" ProgID="Equation.DSMT4" ShapeID="_x0000_i1037" DrawAspect="Content" ObjectID="_1468075737" r:id="rId29">
            <o:LockedField>false</o:LockedField>
          </o:OLEObject>
        </w:object>
      </w:r>
    </w:p>
    <w:p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2、椭圆中求离心率范围问题</w:t>
      </w: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  <w:drawing>
          <wp:inline distT="0" distB="0" distL="114300" distR="114300">
            <wp:extent cx="4995545" cy="1126490"/>
            <wp:effectExtent l="0" t="0" r="8255" b="16510"/>
            <wp:docPr id="31" name="图片 31" descr="/private/var/folders/t0/q8m29vyj4sx9dzmkbhqmgl3m0000gn/T/com.kingsoft.wpsoffice.mac/photoeditapp/2024100317212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/private/var/folders/t0/q8m29vyj4sx9dzmkbhqmgl3m0000gn/T/com.kingsoft.wpsoffice.mac/photoeditapp/20241003172124/temp.pngtemp"/>
                    <pic:cNvPicPr>
                      <a:picLocks noChangeAspect="1"/>
                    </pic:cNvPicPr>
                  </pic:nvPicPr>
                  <pic:blipFill>
                    <a:blip r:embed="rId31"/>
                    <a:srcRect t="24304" b="9252"/>
                    <a:stretch>
                      <a:fillRect/>
                    </a:stretch>
                  </pic:blipFill>
                  <pic:spPr>
                    <a:xfrm>
                      <a:off x="0" y="0"/>
                      <a:ext cx="499554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  <w:drawing>
          <wp:inline distT="0" distB="0" distL="114300" distR="114300">
            <wp:extent cx="4433570" cy="1047115"/>
            <wp:effectExtent l="0" t="0" r="11430" b="19685"/>
            <wp:docPr id="33" name="图片 33" descr="/private/var/folders/t0/q8m29vyj4sx9dzmkbhqmgl3m0000gn/T/com.kingsoft.wpsoffice.mac/photoeditapp/20241003172318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/private/var/folders/t0/q8m29vyj4sx9dzmkbhqmgl3m0000gn/T/com.kingsoft.wpsoffice.mac/photoeditapp/20241003172318/temp.pngtemp"/>
                    <pic:cNvPicPr>
                      <a:picLocks noChangeAspect="1"/>
                    </pic:cNvPicPr>
                  </pic:nvPicPr>
                  <pic:blipFill>
                    <a:blip r:embed="rId32"/>
                    <a:srcRect t="13184" b="49202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  <w:drawing>
          <wp:inline distT="0" distB="0" distL="114300" distR="114300">
            <wp:extent cx="1723390" cy="1188085"/>
            <wp:effectExtent l="0" t="0" r="0" b="0"/>
            <wp:docPr id="25" name="图片 25" descr="/private/var/folders/t0/q8m29vyj4sx9dzmkbhqmgl3m0000gn/T/com.kingsoft.wpsoffice.mac/photoeditapp/20241003172318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/private/var/folders/t0/q8m29vyj4sx9dzmkbhqmgl3m0000gn/T/com.kingsoft.wpsoffice.mac/photoeditapp/20241003172318/temp.pngtemp"/>
                    <pic:cNvPicPr>
                      <a:picLocks noChangeAspect="1"/>
                    </pic:cNvPicPr>
                  </pic:nvPicPr>
                  <pic:blipFill>
                    <a:blip r:embed="rId32"/>
                    <a:srcRect l="59816" t="57322"/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  <w:drawing>
          <wp:inline distT="0" distB="0" distL="114300" distR="114300">
            <wp:extent cx="4425315" cy="925830"/>
            <wp:effectExtent l="0" t="0" r="19685" b="13970"/>
            <wp:docPr id="23" name="图片 23" descr="/private/var/folders/t0/q8m29vyj4sx9dzmkbhqmgl3m0000gn/T/com.kingsoft.wpsoffice.mac/photoeditapp/20241003172513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/private/var/folders/t0/q8m29vyj4sx9dzmkbhqmgl3m0000gn/T/com.kingsoft.wpsoffice.mac/photoeditapp/20241003172513/temp.pngtemp"/>
                    <pic:cNvPicPr>
                      <a:picLocks noChangeAspect="1"/>
                    </pic:cNvPicPr>
                  </pic:nvPicPr>
                  <pic:blipFill>
                    <a:blip r:embed="rId33"/>
                    <a:srcRect t="30621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  <w:drawing>
          <wp:inline distT="0" distB="0" distL="114300" distR="114300">
            <wp:extent cx="4718685" cy="756285"/>
            <wp:effectExtent l="0" t="0" r="0" b="0"/>
            <wp:docPr id="34" name="图片 34" descr="/private/var/folders/t0/q8m29vyj4sx9dzmkbhqmgl3m0000gn/T/com.kingsoft.wpsoffice.mac/photoeditapp/2024100317275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/private/var/folders/t0/q8m29vyj4sx9dzmkbhqmgl3m0000gn/T/com.kingsoft.wpsoffice.mac/photoeditapp/20241003172754/temp.pngtemp"/>
                    <pic:cNvPicPr>
                      <a:picLocks noChangeAspect="1"/>
                    </pic:cNvPicPr>
                  </pic:nvPicPr>
                  <pic:blipFill>
                    <a:blip r:embed="rId34"/>
                    <a:srcRect t="22065" b="34642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  <w:drawing>
          <wp:inline distT="0" distB="0" distL="114300" distR="114300">
            <wp:extent cx="4718685" cy="307340"/>
            <wp:effectExtent l="0" t="0" r="0" b="0"/>
            <wp:docPr id="19" name="图片 19" descr="/private/var/folders/t0/q8m29vyj4sx9dzmkbhqmgl3m0000gn/T/com.kingsoft.wpsoffice.mac/photoeditapp/2024100317275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/private/var/folders/t0/q8m29vyj4sx9dzmkbhqmgl3m0000gn/T/com.kingsoft.wpsoffice.mac/photoeditapp/20241003172754/temp.pngtemp"/>
                    <pic:cNvPicPr>
                      <a:picLocks noChangeAspect="1"/>
                    </pic:cNvPicPr>
                  </pic:nvPicPr>
                  <pic:blipFill>
                    <a:blip r:embed="rId34"/>
                    <a:srcRect t="82406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3、双曲线中求离心率范围问题</w:t>
      </w:r>
    </w:p>
    <w:p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例1</w:t>
      </w:r>
    </w:p>
    <w:p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2916555" cy="1243330"/>
            <wp:effectExtent l="0" t="0" r="4445" b="1270"/>
            <wp:docPr id="35" name="图片 35" descr="/private/var/folders/t0/q8m29vyj4sx9dzmkbhqmgl3m0000gn/T/com.kingsoft.wpsoffice.mac/photoeditapp/20241003173115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/private/var/folders/t0/q8m29vyj4sx9dzmkbhqmgl3m0000gn/T/com.kingsoft.wpsoffice.mac/photoeditapp/20241003173115/temp.pngtemp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1858010" cy="1685290"/>
            <wp:effectExtent l="0" t="0" r="0" b="0"/>
            <wp:docPr id="9" name="图片 9" descr="截屏2024-10-02 12.37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4-10-02 12.37.41"/>
                    <pic:cNvPicPr>
                      <a:picLocks noChangeAspect="1"/>
                    </pic:cNvPicPr>
                  </pic:nvPicPr>
                  <pic:blipFill>
                    <a:blip r:embed="rId36"/>
                    <a:srcRect t="32554" r="62260"/>
                    <a:stretch>
                      <a:fillRect/>
                    </a:stretch>
                  </pic:blipFill>
                  <pic:spPr>
                    <a:xfrm>
                      <a:off x="0" y="0"/>
                      <a:ext cx="18580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考点三、焦点三角形周长与面积结论</w:t>
      </w:r>
    </w:p>
    <w:p>
      <w:pPr>
        <w:numPr>
          <w:ilvl w:val="0"/>
          <w:numId w:val="1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sz w:val="24"/>
          <w:szCs w:val="28"/>
          <w:lang w:val="en-US" w:eastAsia="zh-CN"/>
        </w:rPr>
        <w:t>椭圆焦点三角形周长与面积结论</w:t>
      </w:r>
    </w:p>
    <w:p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sz w:val="24"/>
          <w:szCs w:val="28"/>
          <w:lang w:val="en-US" w:eastAsia="zh-CN"/>
        </w:rPr>
        <w:t>2、双曲线中焦点三角形面积结论</w:t>
      </w:r>
    </w:p>
    <w:p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例1</w:t>
      </w:r>
    </w:p>
    <w:p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971415" cy="1979295"/>
            <wp:effectExtent l="0" t="0" r="6985" b="1905"/>
            <wp:docPr id="5" name="图片 5" descr="截屏2024-10-02 10.52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4-10-02 10.52.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例2-2023全国甲卷</w:t>
      </w:r>
    </w:p>
    <w:p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 w:val="0"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 w:val="0"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椭圆</w:t>
      </w:r>
      <m:oMath>
        <m:f>
          <m:fPr>
            <m:ctrlPr>
              <w:rPr>
                <w:rFonts w:ascii="DejaVu Math TeX Gyre" w:hAnsi="DejaVu Math TeX Gyre" w:cs="Times New Roman"/>
                <w:b w:val="0"/>
                <w:bCs/>
                <w:i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m:ctrlPr>
          </m:fPr>
          <m:num>
            <m:sSup>
              <m:sSupPr>
                <m:ctrlPr>
                  <w:rPr>
                    <w:rFonts w:ascii="DejaVu Math TeX Gyre" w:hAnsi="DejaVu Math TeX Gyre" w:cs="Times New Roman"/>
                    <w:b w:val="0"/>
                    <w:bCs/>
                    <w:i/>
                    <w:color w:val="000000" w:themeColor="text1"/>
                    <w:lang w:val="en-US"/>
                    <w14:textFill>
                      <w14:solidFill>
                        <w14:schemeClr w14:val="tx1"/>
                      </w14:solidFill>
                    </w14:textFill>
                  </w:rPr>
                </m:ctrlPr>
              </m:sSupPr>
              <m:e>
                <m:r>
                  <m:rPr/>
                  <w:rPr>
                    <w:rFonts w:ascii="DejaVu Math TeX Gyre" w:hAnsi="DejaVu Math TeX Gyre" w:cs="Times New Roman"/>
                    <w:color w:val="000000" w:themeColor="text1"/>
                    <w:lang w:val="en-US"/>
                    <w14:textFill>
                      <w14:solidFill>
                        <w14:schemeClr w14:val="tx1"/>
                      </w14:solidFill>
                    </w14:textFill>
                  </w:rPr>
                  <m:t>x</m:t>
                </m:r>
                <m:ctrlPr>
                  <w:rPr>
                    <w:rFonts w:ascii="DejaVu Math TeX Gyre" w:hAnsi="DejaVu Math TeX Gyre" w:cs="Times New Roman"/>
                    <w:b w:val="0"/>
                    <w:bCs/>
                    <w:i/>
                    <w:color w:val="000000" w:themeColor="text1"/>
                    <w:lang w:val="en-US"/>
                    <w14:textFill>
                      <w14:solidFill>
                        <w14:schemeClr w14:val="tx1"/>
                      </w14:solidFill>
                    </w14:textFill>
                  </w:rPr>
                </m:ctrlPr>
              </m:e>
              <m:sup>
                <m:r>
                  <m:rPr/>
                  <w:rPr>
                    <w:rFonts w:ascii="DejaVu Math TeX Gyre" w:hAnsi="DejaVu Math TeX Gyre" w:cs="Times New Roman"/>
                    <w:color w:val="000000" w:themeColor="text1"/>
                    <w:lang w:val="en-US"/>
                    <w14:textFill>
                      <w14:solidFill>
                        <w14:schemeClr w14:val="tx1"/>
                      </w14:solidFill>
                    </w14:textFill>
                  </w:rPr>
                  <m:t>2</m:t>
                </m:r>
                <m:ctrlPr>
                  <w:rPr>
                    <w:rFonts w:ascii="DejaVu Math TeX Gyre" w:hAnsi="DejaVu Math TeX Gyre" w:cs="Times New Roman"/>
                    <w:b w:val="0"/>
                    <w:bCs/>
                    <w:i/>
                    <w:color w:val="000000" w:themeColor="text1"/>
                    <w:lang w:val="en-US"/>
                    <w14:textFill>
                      <w14:solidFill>
                        <w14:schemeClr w14:val="tx1"/>
                      </w14:solidFill>
                    </w14:textFill>
                  </w:rPr>
                </m:ctrlPr>
              </m:sup>
            </m:sSup>
            <m:ctrlPr>
              <w:rPr>
                <w:rFonts w:ascii="DejaVu Math TeX Gyre" w:hAnsi="DejaVu Math TeX Gyre" w:cs="Times New Roman"/>
                <w:b w:val="0"/>
                <w:bCs/>
                <w:i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m:ctrlPr>
          </m:num>
          <m:den>
            <m:r>
              <m:rPr/>
              <w:rPr>
                <w:rFonts w:hint="default" w:ascii="DejaVu Math TeX Gyre" w:hAnsi="DejaVu Math TeX Gyre" w:cs="Times New Roman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m:t>9</m:t>
            </m:r>
            <m:ctrlPr>
              <w:rPr>
                <w:rFonts w:ascii="DejaVu Math TeX Gyre" w:hAnsi="DejaVu Math TeX Gyre" w:cs="Times New Roman"/>
                <w:b w:val="0"/>
                <w:bCs/>
                <w:i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m:ctrlPr>
          </m:den>
        </m:f>
        <m:r>
          <m:rPr/>
          <w:rPr>
            <w:rFonts w:hint="default" w:ascii="DejaVu Math TeX Gyre" w:hAnsi="DejaVu Math TeX Gyre" w:cs="Times New Roman"/>
            <w:color w:val="000000" w:themeColor="text1"/>
            <w:lang w:val="en-US" w:eastAsia="zh-CN"/>
            <w14:textFill>
              <w14:solidFill>
                <w14:schemeClr w14:val="tx1"/>
              </w14:solidFill>
            </w14:textFill>
          </w:rPr>
          <m:t>+</m:t>
        </m:r>
        <m:f>
          <m:fPr>
            <m:ctrlPr>
              <m:rPr/>
              <w:rPr>
                <w:rFonts w:hint="default" w:ascii="DejaVu Math TeX Gyre" w:hAnsi="DejaVu Math TeX Gyre" w:cs="Times New Roman"/>
                <w:b w:val="0"/>
                <w:bCs/>
                <w:i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m:ctrlPr>
          </m:fPr>
          <m:num>
            <m:sSup>
              <m:sSupPr>
                <m:ctrlPr>
                  <m:rPr/>
                  <w:rPr>
                    <w:rFonts w:hint="default" w:ascii="DejaVu Math TeX Gyre" w:hAnsi="DejaVu Math TeX Gyre" w:cs="Times New Roman"/>
                    <w:b w:val="0"/>
                    <w:bCs/>
                    <w:i/>
                    <w:color w:val="000000" w:themeColor="text1"/>
                    <w:lang w:val="en-US" w:eastAsia="zh-CN"/>
                    <w14:textFill>
                      <w14:solidFill>
                        <w14:schemeClr w14:val="tx1"/>
                      </w14:solidFill>
                    </w14:textFill>
                  </w:rPr>
                </m:ctrlPr>
              </m:sSupPr>
              <m:e>
                <m:r>
                  <m:rPr/>
                  <w:rPr>
                    <w:rFonts w:hint="default" w:ascii="DejaVu Math TeX Gyre" w:hAnsi="DejaVu Math TeX Gyre" w:cs="Times New Roman"/>
                    <w:color w:val="000000" w:themeColor="text1"/>
                    <w:lang w:val="en-US" w:eastAsia="zh-CN"/>
                    <w14:textFill>
                      <w14:solidFill>
                        <w14:schemeClr w14:val="tx1"/>
                      </w14:solidFill>
                    </w14:textFill>
                  </w:rPr>
                  <m:t>y</m:t>
                </m:r>
                <m:ctrlPr>
                  <m:rPr/>
                  <w:rPr>
                    <w:rFonts w:hint="default" w:ascii="DejaVu Math TeX Gyre" w:hAnsi="DejaVu Math TeX Gyre" w:cs="Times New Roman"/>
                    <w:b w:val="0"/>
                    <w:bCs/>
                    <w:i/>
                    <w:color w:val="000000" w:themeColor="text1"/>
                    <w:lang w:val="en-US" w:eastAsia="zh-CN"/>
                    <w14:textFill>
                      <w14:solidFill>
                        <w14:schemeClr w14:val="tx1"/>
                      </w14:solidFill>
                    </w14:textFill>
                  </w:rPr>
                </m:ctrlPr>
              </m:e>
              <m:sup>
                <m:r>
                  <m:rPr/>
                  <w:rPr>
                    <w:rFonts w:ascii="DejaVu Math TeX Gyre" w:hAnsi="DejaVu Math TeX Gyre" w:cs="Times New Roman"/>
                    <w:color w:val="000000" w:themeColor="text1"/>
                    <w:lang w:val="en-US"/>
                    <w14:textFill>
                      <w14:solidFill>
                        <w14:schemeClr w14:val="tx1"/>
                      </w14:solidFill>
                    </w14:textFill>
                  </w:rPr>
                  <m:t>2</m:t>
                </m:r>
                <m:ctrlPr>
                  <m:rPr/>
                  <w:rPr>
                    <w:rFonts w:hint="default" w:ascii="DejaVu Math TeX Gyre" w:hAnsi="DejaVu Math TeX Gyre" w:cs="Times New Roman"/>
                    <w:b w:val="0"/>
                    <w:bCs/>
                    <w:i/>
                    <w:color w:val="000000" w:themeColor="text1"/>
                    <w:lang w:val="en-US" w:eastAsia="zh-CN"/>
                    <w14:textFill>
                      <w14:solidFill>
                        <w14:schemeClr w14:val="tx1"/>
                      </w14:solidFill>
                    </w14:textFill>
                  </w:rPr>
                </m:ctrlPr>
              </m:sup>
            </m:sSup>
            <m:ctrlPr>
              <m:rPr/>
              <w:rPr>
                <w:rFonts w:hint="default" w:ascii="DejaVu Math TeX Gyre" w:hAnsi="DejaVu Math TeX Gyre" w:cs="Times New Roman"/>
                <w:b w:val="0"/>
                <w:bCs/>
                <w:i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m:ctrlPr>
          </m:num>
          <m:den>
            <m:r>
              <m:rPr/>
              <w:rPr>
                <w:rFonts w:hint="default" w:ascii="DejaVu Math TeX Gyre" w:hAnsi="DejaVu Math TeX Gyre" w:cs="Times New Roman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m:t>6</m:t>
            </m:r>
            <m:ctrlPr>
              <m:rPr/>
              <w:rPr>
                <w:rFonts w:hint="default" w:ascii="DejaVu Math TeX Gyre" w:hAnsi="DejaVu Math TeX Gyre" w:cs="Times New Roman"/>
                <w:b w:val="0"/>
                <w:bCs/>
                <w:i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m:ctrlPr>
          </m:den>
        </m:f>
        <m:r>
          <m:rPr/>
          <w:rPr>
            <w:rFonts w:hint="default" w:ascii="DejaVu Math TeX Gyre" w:hAnsi="DejaVu Math TeX Gyre" w:cs="Times New Roman"/>
            <w:color w:val="000000" w:themeColor="text1"/>
            <w:lang w:val="en-US" w:eastAsia="zh-CN"/>
            <w14:textFill>
              <w14:solidFill>
                <w14:schemeClr w14:val="tx1"/>
              </w14:solidFill>
            </w14:textFill>
          </w:rPr>
          <m:t>=1</m:t>
        </m:r>
      </m:oMath>
      <w:r>
        <w:rPr>
          <w:rFonts w:hint="eastAsia" w:ascii="Times New Roman" w:hAnsi="Times New Roman" w:eastAsia="宋体" w:cs="Times New Roman"/>
          <w:b w:val="0"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的两焦点为</w:t>
      </w:r>
      <m:oMath>
        <m:sSub>
          <m:sSubPr>
            <m:ctrlPr>
              <w:rPr>
                <w:rFonts w:ascii="DejaVu Math TeX Gyre" w:hAnsi="DejaVu Math TeX Gyre" w:cs="Times New Roman"/>
                <w:b w:val="0"/>
                <w:bCs/>
                <w:i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m:ctrlPr>
          </m:sSubPr>
          <m:e>
            <m:r>
              <m:rPr/>
              <w:rPr>
                <w:rFonts w:hint="default" w:ascii="DejaVu Math TeX Gyre" w:hAnsi="DejaVu Math TeX Gyre" w:cs="Times New Roman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m:t>F</m:t>
            </m:r>
            <m:ctrlPr>
              <w:rPr>
                <w:rFonts w:ascii="DejaVu Math TeX Gyre" w:hAnsi="DejaVu Math TeX Gyre" w:cs="Times New Roman"/>
                <w:b w:val="0"/>
                <w:bCs/>
                <w:i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m:ctrlPr>
          </m:e>
          <m:sub>
            <m:r>
              <m:rPr/>
              <w:rPr>
                <w:rFonts w:hint="default" w:ascii="DejaVu Math TeX Gyre" w:hAnsi="DejaVu Math TeX Gyre" w:cs="Times New Roman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m:t>1</m:t>
            </m:r>
            <m:ctrlPr>
              <w:rPr>
                <w:rFonts w:ascii="DejaVu Math TeX Gyre" w:hAnsi="DejaVu Math TeX Gyre" w:cs="Times New Roman"/>
                <w:b w:val="0"/>
                <w:bCs/>
                <w:i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m:ctrlPr>
          </m:sub>
        </m:sSub>
        <m:r>
          <m:rPr/>
          <w:rPr>
            <w:rFonts w:hint="default" w:ascii="DejaVu Math TeX Gyre" w:hAnsi="DejaVu Math TeX Gyre" w:cs="Times New Roman"/>
            <w:color w:val="000000" w:themeColor="text1"/>
            <w:lang w:val="en-US"/>
            <w14:textFill>
              <w14:solidFill>
                <w14:schemeClr w14:val="tx1"/>
              </w14:solidFill>
            </w14:textFill>
          </w:rPr>
          <m:t>,</m:t>
        </m:r>
        <m:sSub>
          <m:sSubPr>
            <m:ctrlPr>
              <m:rPr/>
              <w:rPr>
                <w:rFonts w:hint="default" w:ascii="DejaVu Math TeX Gyre" w:hAnsi="DejaVu Math TeX Gyre" w:cs="Times New Roman"/>
                <w:b w:val="0"/>
                <w:bCs/>
                <w:i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m:ctrlPr>
          </m:sSubPr>
          <m:e>
            <m:r>
              <m:rPr/>
              <w:rPr>
                <w:rFonts w:hint="default" w:ascii="DejaVu Math TeX Gyre" w:hAnsi="DejaVu Math TeX Gyre" w:cs="Times New Roman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m:t>F</m:t>
            </m:r>
            <m:ctrlPr>
              <m:rPr/>
              <w:rPr>
                <w:rFonts w:hint="default" w:ascii="DejaVu Math TeX Gyre" w:hAnsi="DejaVu Math TeX Gyre" w:cs="Times New Roman"/>
                <w:b w:val="0"/>
                <w:bCs/>
                <w:i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m:ctrlPr>
          </m:e>
          <m:sub>
            <m:r>
              <m:rPr/>
              <w:rPr>
                <w:rFonts w:hint="default" w:ascii="DejaVu Math TeX Gyre" w:hAnsi="DejaVu Math TeX Gyre" w:cs="Times New Roman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m:t>2</m:t>
            </m:r>
            <m:ctrlPr>
              <m:rPr/>
              <w:rPr>
                <w:rFonts w:hint="default" w:ascii="DejaVu Math TeX Gyre" w:hAnsi="DejaVu Math TeX Gyre" w:cs="Times New Roman"/>
                <w:b w:val="0"/>
                <w:bCs/>
                <w:i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m:ctrlPr>
          </m:sub>
        </m:sSub>
      </m:oMath>
      <w:r>
        <w:rPr>
          <w:rFonts w:hint="eastAsia" w:ascii="Times New Roman" w:hAnsi="Times New Roman" w:eastAsia="宋体" w:cs="Times New Roman"/>
          <w:b w:val="0"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,</w:t>
      </w:r>
      <m:oMath>
        <m:r>
          <m:rPr>
            <m:sty m:val="p"/>
          </m:rPr>
          <w:rPr>
            <w:rFonts w:hint="default" w:ascii="DejaVu Math TeX Gyre" w:hAnsi="DejaVu Math TeX Gyre" w:eastAsia="宋体" w:cs="Times New Roman"/>
            <w:color w:val="000000" w:themeColor="text1"/>
            <w:kern w:val="2"/>
            <w:sz w:val="21"/>
            <w:szCs w:val="22"/>
            <w:lang w:val="en-US" w:eastAsia="zh-CN" w:bidi="ar-SA"/>
            <w14:textFill>
              <w14:solidFill>
                <w14:schemeClr w14:val="tx1"/>
              </w14:solidFill>
            </w14:textFill>
          </w:rPr>
          <m:t>O</m:t>
        </m:r>
      </m:oMath>
      <w:r>
        <w:rPr>
          <w:rFonts w:hint="eastAsia" w:ascii="Times New Roman" w:hAnsi="Times New Roman" w:eastAsia="宋体" w:cs="Times New Roman"/>
          <w:b w:val="0"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为原点,</w:t>
      </w:r>
      <m:oMath>
        <m:r>
          <m:rPr>
            <m:sty m:val="p"/>
          </m:rPr>
          <w:rPr>
            <w:rFonts w:hint="default" w:ascii="DejaVu Math TeX Gyre" w:hAnsi="DejaVu Math TeX Gyre" w:eastAsia="宋体" w:cs="Times New Roman"/>
            <w:color w:val="000000" w:themeColor="text1"/>
            <w:kern w:val="2"/>
            <w:sz w:val="21"/>
            <w:szCs w:val="22"/>
            <w:lang w:val="en-US" w:eastAsia="zh-CN" w:bidi="ar-SA"/>
            <w14:textFill>
              <w14:solidFill>
                <w14:schemeClr w14:val="tx1"/>
              </w14:solidFill>
            </w14:textFill>
          </w:rPr>
          <m:t>P</m:t>
        </m:r>
      </m:oMath>
      <w:r>
        <w:rPr>
          <w:rFonts w:hint="eastAsia" w:ascii="Times New Roman" w:hAnsi="Times New Roman" w:eastAsia="宋体" w:cs="Times New Roman"/>
          <w:b w:val="0"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为椭圆上一点,</w:t>
      </w:r>
      <m:oMath>
        <m:r>
          <m:rPr>
            <m:sty m:val="p"/>
          </m:rPr>
          <w:rPr>
            <w:rFonts w:hint="default" w:ascii="DejaVu Math TeX Gyre" w:hAnsi="DejaVu Math TeX Gyre" w:eastAsia="宋体" w:cs="Times New Roman"/>
            <w:color w:val="000000" w:themeColor="text1"/>
            <w:kern w:val="2"/>
            <w:sz w:val="21"/>
            <w:szCs w:val="22"/>
            <w:lang w:val="en-US" w:eastAsia="zh-CN" w:bidi="ar-SA"/>
            <w14:textFill>
              <w14:solidFill>
                <w14:schemeClr w14:val="tx1"/>
              </w14:solidFill>
            </w14:textFill>
          </w:rPr>
          <m:t>cos</m:t>
        </m:r>
        <m:r>
          <m:rPr>
            <m:sty m:val="p"/>
          </m:rPr>
          <w:rPr>
            <w:rFonts w:hint="default" w:ascii="DejaVu Math TeX Gyre" w:hAnsi="DejaVu Math TeX Gyre" w:eastAsia="宋体" w:cs="DejaVu Math TeX Gyre"/>
            <w:color w:val="000000" w:themeColor="text1"/>
            <w:kern w:val="2"/>
            <w:sz w:val="21"/>
            <w:szCs w:val="22"/>
            <w:lang w:val="en-US" w:eastAsia="zh-CN" w:bidi="ar-SA"/>
            <w14:textFill>
              <w14:solidFill>
                <w14:schemeClr w14:val="tx1"/>
              </w14:solidFill>
            </w14:textFill>
          </w:rPr>
          <m:t>∠</m:t>
        </m:r>
        <m:sSub>
          <m:sSubPr>
            <m:ctrlPr>
              <m:rPr/>
              <w:rPr>
                <w:rFonts w:hint="default" w:ascii="DejaVu Math TeX Gyre" w:hAnsi="DejaVu Math TeX Gyre" w:eastAsia="宋体" w:cs="DejaVu Math TeX Gyre"/>
                <w:b w:val="0"/>
                <w:bCs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m:ctrlPr>
          </m:sSubPr>
          <m:e>
            <m:r>
              <m:rPr>
                <m:sty m:val="p"/>
              </m:rPr>
              <w:rPr>
                <w:rFonts w:hint="default" w:ascii="DejaVu Math TeX Gyre" w:hAnsi="DejaVu Math TeX Gyre" w:eastAsia="宋体" w:cs="DejaVu Math TeX Gyre"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m:t>F</m:t>
            </m:r>
            <m:ctrlPr>
              <m:rPr/>
              <w:rPr>
                <w:rFonts w:hint="default" w:ascii="DejaVu Math TeX Gyre" w:hAnsi="DejaVu Math TeX Gyre" w:eastAsia="宋体" w:cs="DejaVu Math TeX Gyre"/>
                <w:b w:val="0"/>
                <w:bCs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m:ctrlPr>
          </m:e>
          <m:sub>
            <m:r>
              <m:rPr>
                <m:sty m:val="p"/>
              </m:rPr>
              <w:rPr>
                <w:rFonts w:hint="default" w:ascii="DejaVu Math TeX Gyre" w:hAnsi="DejaVu Math TeX Gyre" w:eastAsia="宋体" w:cs="DejaVu Math TeX Gyre"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m:t>1</m:t>
            </m:r>
            <m:ctrlPr>
              <m:rPr/>
              <w:rPr>
                <w:rFonts w:hint="default" w:ascii="DejaVu Math TeX Gyre" w:hAnsi="DejaVu Math TeX Gyre" w:eastAsia="宋体" w:cs="DejaVu Math TeX Gyre"/>
                <w:b w:val="0"/>
                <w:bCs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m:ctrlPr>
          </m:sub>
        </m:sSub>
        <m:sSub>
          <m:sSubPr>
            <m:ctrlPr>
              <m:rPr/>
              <w:rPr>
                <w:rFonts w:hint="default" w:ascii="DejaVu Math TeX Gyre" w:hAnsi="DejaVu Math TeX Gyre" w:eastAsia="宋体" w:cs="DejaVu Math TeX Gyre"/>
                <w:b w:val="0"/>
                <w:bCs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m:ctrlPr>
          </m:sSubPr>
          <m:e>
            <m:r>
              <m:rPr>
                <m:sty m:val="p"/>
              </m:rPr>
              <w:rPr>
                <w:rFonts w:hint="default" w:ascii="DejaVu Math TeX Gyre" w:hAnsi="DejaVu Math TeX Gyre" w:eastAsia="宋体" w:cs="DejaVu Math TeX Gyre"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m:t>P</m:t>
            </m:r>
            <m:r>
              <m:rPr>
                <m:sty m:val="p"/>
              </m:rPr>
              <w:rPr>
                <w:rFonts w:hint="default" w:ascii="DejaVu Math TeX Gyre" w:hAnsi="DejaVu Math TeX Gyre" w:eastAsia="宋体" w:cs="DejaVu Math TeX Gyre"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m:t>F</m:t>
            </m:r>
            <m:ctrlPr>
              <m:rPr/>
              <w:rPr>
                <w:rFonts w:hint="default" w:ascii="DejaVu Math TeX Gyre" w:hAnsi="DejaVu Math TeX Gyre" w:eastAsia="宋体" w:cs="DejaVu Math TeX Gyre"/>
                <w:b w:val="0"/>
                <w:bCs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m:ctrlPr>
          </m:e>
          <m:sub>
            <m:r>
              <m:rPr>
                <m:sty m:val="p"/>
              </m:rPr>
              <w:rPr>
                <w:rFonts w:hint="default" w:ascii="DejaVu Math TeX Gyre" w:hAnsi="DejaVu Math TeX Gyre" w:eastAsia="宋体" w:cs="DejaVu Math TeX Gyre"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m:t>2</m:t>
            </m:r>
            <m:ctrlPr>
              <m:rPr/>
              <w:rPr>
                <w:rFonts w:hint="default" w:ascii="DejaVu Math TeX Gyre" w:hAnsi="DejaVu Math TeX Gyre" w:eastAsia="宋体" w:cs="DejaVu Math TeX Gyre"/>
                <w:b w:val="0"/>
                <w:bCs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m:ctrlPr>
          </m:sub>
        </m:sSub>
        <m:r>
          <m:rPr>
            <m:sty m:val="p"/>
          </m:rPr>
          <w:rPr>
            <w:rFonts w:hint="default" w:ascii="DejaVu Math TeX Gyre" w:hAnsi="DejaVu Math TeX Gyre" w:eastAsia="宋体" w:cs="DejaVu Math TeX Gyre"/>
            <w:color w:val="000000" w:themeColor="text1"/>
            <w:kern w:val="2"/>
            <w:sz w:val="21"/>
            <w:szCs w:val="22"/>
            <w:lang w:val="en-US" w:eastAsia="zh-CN" w:bidi="ar-SA"/>
            <w14:textFill>
              <w14:solidFill>
                <w14:schemeClr w14:val="tx1"/>
              </w14:solidFill>
            </w14:textFill>
          </w:rPr>
          <m:t>=</m:t>
        </m:r>
        <m:f>
          <m:fPr>
            <m:ctrlPr>
              <m:rPr/>
              <w:rPr>
                <w:rFonts w:hint="default" w:ascii="DejaVu Math TeX Gyre" w:hAnsi="DejaVu Math TeX Gyre" w:eastAsia="宋体" w:cs="DejaVu Math TeX Gyre"/>
                <w:b w:val="0"/>
                <w:bCs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m:ctrlPr>
          </m:fPr>
          <m:num>
            <m:r>
              <m:rPr>
                <m:sty m:val="p"/>
              </m:rPr>
              <w:rPr>
                <w:rFonts w:hint="default" w:ascii="DejaVu Math TeX Gyre" w:hAnsi="DejaVu Math TeX Gyre" w:eastAsia="宋体" w:cs="DejaVu Math TeX Gyre"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m:t>3</m:t>
            </m:r>
            <m:ctrlPr>
              <m:rPr/>
              <w:rPr>
                <w:rFonts w:hint="default" w:ascii="DejaVu Math TeX Gyre" w:hAnsi="DejaVu Math TeX Gyre" w:eastAsia="宋体" w:cs="DejaVu Math TeX Gyre"/>
                <w:b w:val="0"/>
                <w:bCs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m:ctrlPr>
          </m:num>
          <m:den>
            <m:r>
              <m:rPr>
                <m:sty m:val="p"/>
              </m:rPr>
              <w:rPr>
                <w:rFonts w:hint="default" w:ascii="DejaVu Math TeX Gyre" w:hAnsi="DejaVu Math TeX Gyre" w:eastAsia="宋体" w:cs="DejaVu Math TeX Gyre"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m:t>5</m:t>
            </m:r>
            <m:ctrlPr>
              <m:rPr/>
              <w:rPr>
                <w:rFonts w:hint="default" w:ascii="DejaVu Math TeX Gyre" w:hAnsi="DejaVu Math TeX Gyre" w:eastAsia="宋体" w:cs="DejaVu Math TeX Gyre"/>
                <w:b w:val="0"/>
                <w:bCs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m:ctrlPr>
          </m:den>
        </m:f>
      </m:oMath>
      <w:r>
        <w:rPr>
          <w:rFonts w:hint="eastAsia" w:ascii="Times New Roman" w:hAnsi="Times New Roman" w:eastAsia="宋体" w:cs="Times New Roman"/>
          <w:b w:val="0"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,则</w:t>
      </w:r>
      <m:oMath>
        <m:r>
          <m:rPr>
            <m:sty m:val="p"/>
          </m:rPr>
          <w:rPr>
            <w:rFonts w:hint="eastAsia" w:ascii="DejaVu Math TeX Gyre" w:hAnsi="DejaVu Math TeX Gyre" w:eastAsia="宋体" w:cs="Times New Roman"/>
            <w:color w:val="000000" w:themeColor="text1"/>
            <w:kern w:val="2"/>
            <w:sz w:val="21"/>
            <w:szCs w:val="22"/>
            <w:lang w:val="en-US" w:eastAsia="zh-CN" w:bidi="ar-SA"/>
            <w14:textFill>
              <w14:solidFill>
                <w14:schemeClr w14:val="tx1"/>
              </w14:solidFill>
            </w14:textFill>
          </w:rPr>
          <m:t>|</m:t>
        </m:r>
        <m:r>
          <m:rPr>
            <m:sty m:val="p"/>
          </m:rPr>
          <w:rPr>
            <w:rFonts w:hint="default" w:ascii="DejaVu Math TeX Gyre" w:hAnsi="DejaVu Math TeX Gyre" w:eastAsia="宋体" w:cs="Times New Roman"/>
            <w:color w:val="000000" w:themeColor="text1"/>
            <w:kern w:val="2"/>
            <w:sz w:val="21"/>
            <w:szCs w:val="22"/>
            <w:lang w:val="en-US" w:eastAsia="zh-CN" w:bidi="ar-SA"/>
            <w14:textFill>
              <w14:solidFill>
                <w14:schemeClr w14:val="tx1"/>
              </w14:solidFill>
            </w14:textFill>
          </w:rPr>
          <m:t>OP|=</m:t>
        </m:r>
      </m:oMath>
      <w:r>
        <w:rPr>
          <w:rFonts w:hint="eastAsia" w:ascii="Times New Roman" w:hAnsi="Times New Roman" w:eastAsia="宋体" w:cs="Times New Roman"/>
          <w:b w:val="0"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(         )</w:t>
      </w:r>
    </w:p>
    <w:p>
      <w:pPr>
        <w:numPr>
          <w:ilvl w:val="0"/>
          <w:numId w:val="0"/>
        </w:numPr>
        <w:spacing w:line="360" w:lineRule="auto"/>
        <w:ind w:firstLine="840" w:firstLineChars="400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m:oMath>
        <m:r>
          <m:rPr>
            <m:sty m:val="p"/>
          </m:rPr>
          <w:rPr>
            <w:rFonts w:hint="default" w:ascii="DejaVu Math TeX Gyre" w:hAnsi="DejaVu Math TeX Gyre" w:eastAsia="宋体" w:cs="Times New Roman"/>
            <w:color w:val="000000" w:themeColor="text1"/>
            <w:kern w:val="2"/>
            <w:sz w:val="21"/>
            <w:szCs w:val="22"/>
            <w:lang w:val="en-US" w:eastAsia="zh-CN" w:bidi="ar-SA"/>
            <w14:textFill>
              <w14:solidFill>
                <w14:schemeClr w14:val="tx1"/>
              </w14:solidFill>
            </w14:textFill>
          </w:rPr>
          <m:t>A.</m:t>
        </m:r>
        <m:f>
          <m:fPr>
            <m:ctrlPr>
              <m:rPr/>
              <w:rPr>
                <w:rFonts w:hint="default" w:ascii="DejaVu Math TeX Gyre" w:hAnsi="DejaVu Math TeX Gyre" w:eastAsia="宋体" w:cs="Times New Roman"/>
                <w:b w:val="0"/>
                <w:bCs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m:ctrlPr>
          </m:fPr>
          <m:num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m:t>2</m:t>
            </m:r>
            <m:ctrlPr>
              <m:rPr/>
              <w:rPr>
                <w:rFonts w:hint="default" w:ascii="DejaVu Math TeX Gyre" w:hAnsi="DejaVu Math TeX Gyre" w:eastAsia="宋体" w:cs="Times New Roman"/>
                <w:b w:val="0"/>
                <w:bCs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m:ctrlPr>
          </m:num>
          <m:den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m:t>5</m:t>
            </m:r>
            <m:ctrlPr>
              <m:rPr/>
              <w:rPr>
                <w:rFonts w:hint="default" w:ascii="DejaVu Math TeX Gyre" w:hAnsi="DejaVu Math TeX Gyre" w:eastAsia="宋体" w:cs="Times New Roman"/>
                <w:b w:val="0"/>
                <w:bCs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m:ctrlPr>
          </m:den>
        </m:f>
      </m:oMath>
      <w:r>
        <m:rPr/>
        <w:rPr>
          <w:rFonts w:hint="default" w:hAnsi="DejaVu Math TeX Gyre" w:eastAsia="宋体" w:cs="Times New Roman"/>
          <w:b w:val="0"/>
          <w:bCs/>
          <w:i w:val="0"/>
          <w:color w:val="000000" w:themeColor="text1"/>
          <w:kern w:val="2"/>
          <w:sz w:val="21"/>
          <w:szCs w:val="22"/>
          <w:lang w:val="en-US" w:eastAsia="zh-CN" w:bidi="ar-SA"/>
          <w14:textFill>
            <w14:solidFill>
              <w14:schemeClr w14:val="tx1"/>
            </w14:solidFill>
          </w14:textFill>
        </w:rPr>
        <w:t xml:space="preserve">           </w:t>
      </w:r>
      <m:oMath>
        <m:r>
          <m:rPr>
            <m:sty m:val="p"/>
          </m:rPr>
          <w:rPr>
            <w:rFonts w:hint="default" w:ascii="DejaVu Math TeX Gyre" w:hAnsi="DejaVu Math TeX Gyre" w:eastAsia="宋体" w:cs="Times New Roman"/>
            <w:color w:val="000000" w:themeColor="text1"/>
            <w:kern w:val="2"/>
            <w:sz w:val="21"/>
            <w:szCs w:val="22"/>
            <w:lang w:val="en-US" w:eastAsia="zh-CN" w:bidi="ar-SA"/>
            <w14:textFill>
              <w14:solidFill>
                <w14:schemeClr w14:val="tx1"/>
              </w14:solidFill>
            </w14:textFill>
          </w:rPr>
          <m:t>B</m:t>
        </m:r>
        <m:r>
          <m:rPr>
            <m:sty m:val="p"/>
          </m:rPr>
          <w:rPr>
            <w:rFonts w:hint="default" w:ascii="DejaVu Math TeX Gyre" w:hAnsi="DejaVu Math TeX Gyre" w:eastAsia="宋体" w:cs="Times New Roman"/>
            <w:color w:val="000000" w:themeColor="text1"/>
            <w:kern w:val="2"/>
            <w:sz w:val="21"/>
            <w:szCs w:val="22"/>
            <w:lang w:val="en-US" w:eastAsia="zh-CN" w:bidi="ar-SA"/>
            <w14:textFill>
              <w14:solidFill>
                <w14:schemeClr w14:val="tx1"/>
              </w14:solidFill>
            </w14:textFill>
          </w:rPr>
          <m:t>.</m:t>
        </m:r>
        <m:f>
          <m:fPr>
            <m:ctrlPr>
              <w:rPr>
                <w:rFonts w:hint="default" w:ascii="DejaVu Math TeX Gyre" w:hAnsi="DejaVu Math TeX Gyre" w:eastAsia="宋体" w:cs="Times New Roman"/>
                <w:b w:val="0"/>
                <w:bCs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m:ctrlPr>
          </m:fPr>
          <m:num>
            <m:rad>
              <m:radPr>
                <m:degHide m:val="1"/>
                <m:ctrlPr>
                  <w:rPr>
                    <w:rFonts w:hint="default" w:ascii="DejaVu Math TeX Gyre" w:hAnsi="DejaVu Math TeX Gyre" w:eastAsia="宋体" w:cs="Times New Roman"/>
                    <w:b w:val="0"/>
                    <w:bCs/>
                    <w:color w:val="000000" w:themeColor="text1"/>
                    <w:kern w:val="2"/>
                    <w:sz w:val="21"/>
                    <w:szCs w:val="22"/>
                    <w:lang w:val="en-US" w:eastAsia="zh-CN" w:bidi="ar-SA"/>
                    <w14:textFill>
                      <w14:solidFill>
                        <w14:schemeClr w14:val="tx1"/>
                      </w14:solidFill>
                    </w14:textFill>
                  </w:rPr>
                </m:ctrlPr>
              </m:radPr>
              <m:deg>
                <m:ctrlPr>
                  <w:rPr>
                    <w:rFonts w:hint="default" w:ascii="DejaVu Math TeX Gyre" w:hAnsi="DejaVu Math TeX Gyre" w:eastAsia="宋体" w:cs="Times New Roman"/>
                    <w:b w:val="0"/>
                    <w:bCs/>
                    <w:color w:val="000000" w:themeColor="text1"/>
                    <w:kern w:val="2"/>
                    <w:sz w:val="21"/>
                    <w:szCs w:val="22"/>
                    <w:lang w:val="en-US" w:eastAsia="zh-CN" w:bidi="ar-SA"/>
                    <w14:textFill>
                      <w14:solidFill>
                        <w14:schemeClr w14:val="tx1"/>
                      </w14:solidFill>
                    </w14:textFill>
                  </w:rPr>
                </m:ctrlPr>
              </m:deg>
              <m:e>
                <m:r>
                  <m:rPr>
                    <m:sty m:val="p"/>
                  </m:rPr>
                  <w:rPr>
                    <w:rFonts w:hint="default" w:ascii="DejaVu Math TeX Gyre" w:hAnsi="DejaVu Math TeX Gyre" w:eastAsia="宋体" w:cs="Times New Roman"/>
                    <w:color w:val="000000" w:themeColor="text1"/>
                    <w:kern w:val="2"/>
                    <w:sz w:val="21"/>
                    <w:szCs w:val="22"/>
                    <w:lang w:val="en-US" w:eastAsia="zh-CN" w:bidi="ar-SA"/>
                    <w14:textFill>
                      <w14:solidFill>
                        <w14:schemeClr w14:val="tx1"/>
                      </w14:solidFill>
                    </w14:textFill>
                  </w:rPr>
                  <m:t>30</m:t>
                </m:r>
                <m:ctrlPr>
                  <w:rPr>
                    <w:rFonts w:hint="default" w:ascii="DejaVu Math TeX Gyre" w:hAnsi="DejaVu Math TeX Gyre" w:eastAsia="宋体" w:cs="Times New Roman"/>
                    <w:b w:val="0"/>
                    <w:bCs/>
                    <w:color w:val="000000" w:themeColor="text1"/>
                    <w:kern w:val="2"/>
                    <w:sz w:val="21"/>
                    <w:szCs w:val="22"/>
                    <w:lang w:val="en-US" w:eastAsia="zh-CN" w:bidi="ar-SA"/>
                    <w14:textFill>
                      <w14:solidFill>
                        <w14:schemeClr w14:val="tx1"/>
                      </w14:solidFill>
                    </w14:textFill>
                  </w:rPr>
                </m:ctrlPr>
              </m:e>
            </m:rad>
            <m:ctrlPr>
              <w:rPr>
                <w:rFonts w:hint="default" w:ascii="DejaVu Math TeX Gyre" w:hAnsi="DejaVu Math TeX Gyre" w:eastAsia="宋体" w:cs="Times New Roman"/>
                <w:b w:val="0"/>
                <w:bCs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m:ctrlPr>
          </m:num>
          <m:den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m:t>2</m:t>
            </m:r>
            <m:ctrlPr>
              <w:rPr>
                <w:rFonts w:hint="default" w:ascii="DejaVu Math TeX Gyre" w:hAnsi="DejaVu Math TeX Gyre" w:eastAsia="宋体" w:cs="Times New Roman"/>
                <w:b w:val="0"/>
                <w:bCs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m:ctrlPr>
          </m:den>
        </m:f>
      </m:oMath>
      <w:r>
        <w:rPr>
          <w:rFonts w:hint="default" w:hAnsi="DejaVu Math TeX Gyre" w:eastAsia="宋体" w:cs="Times New Roman"/>
          <w:b w:val="0"/>
          <w:bCs/>
          <w:i w:val="0"/>
          <w:color w:val="000000" w:themeColor="text1"/>
          <w:kern w:val="2"/>
          <w:sz w:val="21"/>
          <w:szCs w:val="22"/>
          <w:lang w:val="en-US" w:eastAsia="zh-CN" w:bidi="ar-SA"/>
          <w14:textFill>
            <w14:solidFill>
              <w14:schemeClr w14:val="tx1"/>
            </w14:solidFill>
          </w14:textFill>
        </w:rPr>
        <w:t xml:space="preserve">          </w:t>
      </w:r>
      <m:oMath>
        <m:r>
          <m:rPr>
            <m:sty m:val="p"/>
          </m:rPr>
          <w:rPr>
            <w:rFonts w:hint="default" w:ascii="DejaVu Math TeX Gyre" w:hAnsi="DejaVu Math TeX Gyre" w:eastAsia="宋体" w:cs="Times New Roman"/>
            <w:color w:val="000000" w:themeColor="text1"/>
            <w:kern w:val="2"/>
            <w:sz w:val="21"/>
            <w:szCs w:val="22"/>
            <w:lang w:val="en-US" w:eastAsia="zh-CN" w:bidi="ar-SA"/>
            <w14:textFill>
              <w14:solidFill>
                <w14:schemeClr w14:val="tx1"/>
              </w14:solidFill>
            </w14:textFill>
          </w:rPr>
          <m:t>C.</m:t>
        </m:r>
        <m:f>
          <m:fPr>
            <m:ctrlPr>
              <w:rPr>
                <w:rFonts w:hint="default" w:ascii="DejaVu Math TeX Gyre" w:hAnsi="DejaVu Math TeX Gyre" w:eastAsia="宋体" w:cs="Times New Roman"/>
                <w:b w:val="0"/>
                <w:bCs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m:ctrlPr>
          </m:fPr>
          <m:num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m:t>3</m:t>
            </m:r>
            <m:ctrlPr>
              <w:rPr>
                <w:rFonts w:hint="default" w:ascii="DejaVu Math TeX Gyre" w:hAnsi="DejaVu Math TeX Gyre" w:eastAsia="宋体" w:cs="Times New Roman"/>
                <w:b w:val="0"/>
                <w:bCs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m:ctrlPr>
          </m:num>
          <m:den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m:t>5</m:t>
            </m:r>
            <m:ctrlPr>
              <w:rPr>
                <w:rFonts w:hint="default" w:ascii="DejaVu Math TeX Gyre" w:hAnsi="DejaVu Math TeX Gyre" w:eastAsia="宋体" w:cs="Times New Roman"/>
                <w:b w:val="0"/>
                <w:bCs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m:ctrlPr>
          </m:den>
        </m:f>
      </m:oMath>
      <w:r>
        <w:rPr>
          <w:rFonts w:hint="default" w:hAnsi="DejaVu Math TeX Gyre" w:eastAsia="宋体" w:cs="Times New Roman"/>
          <w:b w:val="0"/>
          <w:bCs/>
          <w:i w:val="0"/>
          <w:color w:val="000000" w:themeColor="text1"/>
          <w:kern w:val="2"/>
          <w:sz w:val="21"/>
          <w:szCs w:val="22"/>
          <w:lang w:val="en-US" w:eastAsia="zh-CN" w:bidi="ar-SA"/>
          <w14:textFill>
            <w14:solidFill>
              <w14:schemeClr w14:val="tx1"/>
            </w14:solidFill>
          </w14:textFill>
        </w:rPr>
        <w:t xml:space="preserve">            </w:t>
      </w:r>
      <m:oMath>
        <m:r>
          <m:rPr>
            <m:sty m:val="p"/>
          </m:rPr>
          <w:rPr>
            <w:rFonts w:hint="default" w:ascii="DejaVu Math TeX Gyre" w:hAnsi="DejaVu Math TeX Gyre" w:eastAsia="宋体" w:cs="Times New Roman"/>
            <w:color w:val="000000" w:themeColor="text1"/>
            <w:kern w:val="2"/>
            <w:sz w:val="21"/>
            <w:szCs w:val="22"/>
            <w:lang w:val="en-US" w:eastAsia="zh-CN" w:bidi="ar-SA"/>
            <w14:textFill>
              <w14:solidFill>
                <w14:schemeClr w14:val="tx1"/>
              </w14:solidFill>
            </w14:textFill>
          </w:rPr>
          <m:t>D.</m:t>
        </m:r>
        <m:f>
          <m:fPr>
            <m:ctrlPr>
              <w:rPr>
                <w:rFonts w:hint="default" w:ascii="DejaVu Math TeX Gyre" w:hAnsi="DejaVu Math TeX Gyre" w:eastAsia="宋体" w:cs="Times New Roman"/>
                <w:b w:val="0"/>
                <w:bCs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m:ctrlPr>
          </m:fPr>
          <m:num>
            <m:rad>
              <m:radPr>
                <m:degHide m:val="1"/>
                <m:ctrlPr>
                  <w:rPr>
                    <w:rFonts w:hint="default" w:ascii="DejaVu Math TeX Gyre" w:hAnsi="DejaVu Math TeX Gyre" w:eastAsia="宋体" w:cs="Times New Roman"/>
                    <w:b w:val="0"/>
                    <w:bCs/>
                    <w:color w:val="000000" w:themeColor="text1"/>
                    <w:kern w:val="2"/>
                    <w:sz w:val="21"/>
                    <w:szCs w:val="22"/>
                    <w:lang w:val="en-US" w:eastAsia="zh-CN" w:bidi="ar-SA"/>
                    <w14:textFill>
                      <w14:solidFill>
                        <w14:schemeClr w14:val="tx1"/>
                      </w14:solidFill>
                    </w14:textFill>
                  </w:rPr>
                </m:ctrlPr>
              </m:radPr>
              <m:deg>
                <m:ctrlPr>
                  <w:rPr>
                    <w:rFonts w:hint="default" w:ascii="DejaVu Math TeX Gyre" w:hAnsi="DejaVu Math TeX Gyre" w:eastAsia="宋体" w:cs="Times New Roman"/>
                    <w:b w:val="0"/>
                    <w:bCs/>
                    <w:color w:val="000000" w:themeColor="text1"/>
                    <w:kern w:val="2"/>
                    <w:sz w:val="21"/>
                    <w:szCs w:val="22"/>
                    <w:lang w:val="en-US" w:eastAsia="zh-CN" w:bidi="ar-SA"/>
                    <w14:textFill>
                      <w14:solidFill>
                        <w14:schemeClr w14:val="tx1"/>
                      </w14:solidFill>
                    </w14:textFill>
                  </w:rPr>
                </m:ctrlPr>
              </m:deg>
              <m:e>
                <m:r>
                  <m:rPr>
                    <m:sty m:val="p"/>
                  </m:rPr>
                  <w:rPr>
                    <w:rFonts w:hint="default" w:ascii="DejaVu Math TeX Gyre" w:hAnsi="DejaVu Math TeX Gyre" w:eastAsia="宋体" w:cs="Times New Roman"/>
                    <w:color w:val="000000" w:themeColor="text1"/>
                    <w:kern w:val="2"/>
                    <w:sz w:val="21"/>
                    <w:szCs w:val="22"/>
                    <w:lang w:val="en-US" w:eastAsia="zh-CN" w:bidi="ar-SA"/>
                    <w14:textFill>
                      <w14:solidFill>
                        <w14:schemeClr w14:val="tx1"/>
                      </w14:solidFill>
                    </w14:textFill>
                  </w:rPr>
                  <m:t>35</m:t>
                </m:r>
                <m:ctrlPr>
                  <w:rPr>
                    <w:rFonts w:hint="default" w:ascii="DejaVu Math TeX Gyre" w:hAnsi="DejaVu Math TeX Gyre" w:eastAsia="宋体" w:cs="Times New Roman"/>
                    <w:b w:val="0"/>
                    <w:bCs/>
                    <w:color w:val="000000" w:themeColor="text1"/>
                    <w:kern w:val="2"/>
                    <w:sz w:val="21"/>
                    <w:szCs w:val="22"/>
                    <w:lang w:val="en-US" w:eastAsia="zh-CN" w:bidi="ar-SA"/>
                    <w14:textFill>
                      <w14:solidFill>
                        <w14:schemeClr w14:val="tx1"/>
                      </w14:solidFill>
                    </w14:textFill>
                  </w:rPr>
                </m:ctrlPr>
              </m:e>
            </m:rad>
            <m:ctrlPr>
              <w:rPr>
                <w:rFonts w:hint="default" w:ascii="DejaVu Math TeX Gyre" w:hAnsi="DejaVu Math TeX Gyre" w:eastAsia="宋体" w:cs="Times New Roman"/>
                <w:b w:val="0"/>
                <w:bCs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m:ctrlPr>
          </m:num>
          <m:den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m:t>2</m:t>
            </m:r>
            <m:ctrlPr>
              <w:rPr>
                <w:rFonts w:hint="default" w:ascii="DejaVu Math TeX Gyre" w:hAnsi="DejaVu Math TeX Gyre" w:eastAsia="宋体" w:cs="Times New Roman"/>
                <w:b w:val="0"/>
                <w:bCs/>
                <w:color w:val="000000" w:themeColor="text1"/>
                <w:kern w:val="2"/>
                <w:sz w:val="21"/>
                <w:szCs w:val="22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m:ctrlPr>
          </m:den>
        </m:f>
      </m:oMath>
    </w:p>
    <w:p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sz w:val="24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考点四、椭圆中距离类结论</w:t>
      </w:r>
    </w:p>
    <w:p>
      <w:pPr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195445" cy="2528570"/>
            <wp:effectExtent l="0" t="0" r="20955" b="11430"/>
            <wp:docPr id="8" name="图片 8" descr="截屏2024-10-02 11.13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4-10-02 11.13.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5445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center" w:pos="4876"/>
        </w:tabs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sz w:val="24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考点五、椭圆第三定义、中点弦斜率积结论</w:t>
      </w:r>
    </w:p>
    <w:p>
      <w:pPr>
        <w:widowControl w:val="0"/>
        <w:numPr>
          <w:ilvl w:val="0"/>
          <w:numId w:val="0"/>
        </w:numPr>
        <w:tabs>
          <w:tab w:val="center" w:pos="4876"/>
        </w:tabs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772025" cy="2224405"/>
            <wp:effectExtent l="0" t="0" r="3175" b="10795"/>
            <wp:docPr id="30" name="图片 30" descr="截屏2024-10-02 17.55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4-10-02 17.55.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考点六、双曲线第三定义、中点弦斜率积结论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701030" cy="2419350"/>
            <wp:effectExtent l="0" t="0" r="13970" b="19050"/>
            <wp:docPr id="49" name="图片 49" descr="截屏2024-10-02 17.58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截屏2024-10-02 17.58.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例1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759325" cy="2482850"/>
            <wp:effectExtent l="0" t="0" r="15875" b="6350"/>
            <wp:docPr id="52" name="图片 52" descr="截屏2024-10-02 17.59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截屏2024-10-02 17.59.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例2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953635" cy="2643505"/>
            <wp:effectExtent l="0" t="0" r="24765" b="23495"/>
            <wp:docPr id="54" name="图片 54" descr="截屏2024-10-02 18.06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截屏2024-10-02 18.06.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例3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788535" cy="2471420"/>
            <wp:effectExtent l="0" t="0" r="12065" b="17780"/>
            <wp:docPr id="57" name="图片 57" descr="截屏2024-10-02 18.14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4-10-02 18.14.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8853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考点七、切线与切点弦方程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049520" cy="2456815"/>
            <wp:effectExtent l="0" t="0" r="5080" b="6985"/>
            <wp:docPr id="60" name="图片 60" descr="截屏2024-10-02 19.11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截屏2024-10-02 19.11.0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952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424170" cy="2475865"/>
            <wp:effectExtent l="0" t="0" r="11430" b="13335"/>
            <wp:docPr id="61" name="图片 61" descr="截屏2024-10-02 19.12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截屏2024-10-02 19.12.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417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例1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194300" cy="1915795"/>
            <wp:effectExtent l="0" t="0" r="12700" b="14605"/>
            <wp:docPr id="64" name="图片 64" descr="截屏2024-10-02 19.18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截屏2024-10-02 19.18.2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例2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977130" cy="2575560"/>
            <wp:effectExtent l="0" t="0" r="1270" b="15240"/>
            <wp:docPr id="67" name="图片 67" descr="截屏2024-10-02 19.26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截屏2024-10-02 19.26.0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考点八、参数方程</w:t>
      </w:r>
      <w:r>
        <w:rPr>
          <w:rFonts w:hint="default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 xml:space="preserve"> 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6186805" cy="3163570"/>
            <wp:effectExtent l="0" t="0" r="10795" b="11430"/>
            <wp:docPr id="69" name="图片 69" descr="截屏2024-10-02 19.37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截屏2024-10-02 19.37.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18" w:right="1077" w:bottom="1418" w:left="1077" w:header="708" w:footer="708" w:gutter="0"/>
      <w:pgNumType w:fmt="decimal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CC"/>
    <w:family w:val="roman"/>
    <w:pitch w:val="default"/>
    <w:sig w:usb0="00000A87" w:usb1="00000000" w:usb2="00000000" w:usb3="00000000" w:csb0="400001BF" w:csb1="DFF70000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7020304040A0204"/>
    <w:charset w:val="00"/>
    <w:family w:val="swiss"/>
    <w:pitch w:val="default"/>
    <w:sig w:usb0="E10002FF" w:usb1="4000ACFF" w:usb2="00000009" w:usb3="00000000" w:csb0="2000019F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804030504040204"/>
    <w:charset w:val="00"/>
    <w:family w:val="auto"/>
    <w:pitch w:val="default"/>
    <w:sig w:usb0="61007A87" w:usb1="80000000" w:usb2="00000008" w:usb3="00000000" w:csb0="200101FF" w:csb1="2028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冬青黑体繁体中文">
    <w:panose1 w:val="020B0300000000000000"/>
    <w:charset w:val="88"/>
    <w:family w:val="auto"/>
    <w:pitch w:val="default"/>
    <w:sig w:usb0="00000001" w:usb1="1A0F1900" w:usb2="00000016" w:usb3="00000000" w:csb0="00120005" w:csb1="00000000"/>
  </w:font>
  <w:font w:name="MS Mincho">
    <w:panose1 w:val="02020609040205080304"/>
    <w:charset w:val="80"/>
    <w:family w:val="auto"/>
    <w:pitch w:val="default"/>
    <w:sig w:usb0="A00002BF" w:usb1="68C7FCFB" w:usb2="00000010" w:usb3="00000000" w:csb0="4002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tabs>
        <w:tab w:val="center" w:pos="4153"/>
        <w:tab w:val="right" w:pos="8306"/>
      </w:tabs>
      <w:snapToGrid w:val="0"/>
      <w:jc w:val="left"/>
      <w:rPr>
        <w:rFonts w:ascii="Times New Roman" w:hAnsi="Times New Roman" w:eastAsia="宋体" w:cs="Times New Roman"/>
        <w:kern w:val="0"/>
        <w:sz w:val="2"/>
        <w:szCs w:val="2"/>
      </w:rPr>
    </w:pPr>
    <w:r>
      <w:rPr>
        <w:sz w:val="2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文本框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233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s0lY7tAAAAAFAQAADwAAAAAAAAABACAAAAA4AAAA&#10;ZHJzL2Rvd25yZXYueG1sUEsBAhQAFAAAAAgAh07iQNR3mOYyAgAAYwQAAA4AAAAAAAAAAQAgAAAA&#10;NQEAAGRycy9lMm9Eb2MueG1sUEsFBgAAAAAGAAYAWQEAAN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color w:val="FFFFFF"/>
        <w:sz w:val="2"/>
        <w:szCs w:val="2"/>
      </w:rPr>
      <w:pict>
        <v:shape id="PowerPlusWaterMarkObject1453549720" o:spid="_x0000_s4098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4099" o:spid="_x0000_s4099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 w:ascii="Times New Roman" w:hAnsi="Times New Roman" w:eastAsia="宋体" w:cs="Times New Roman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pBdr>
        <w:bottom w:val="none" w:color="auto" w:sz="0" w:space="0"/>
      </w:pBdr>
      <w:jc w:val="both"/>
    </w:pPr>
  </w:p>
  <w:p>
    <w:pPr>
      <w:pBdr>
        <w:bottom w:val="none" w:color="auto" w:sz="0" w:space="1"/>
      </w:pBdr>
      <w:snapToGrid w:val="0"/>
      <w:rPr>
        <w:rFonts w:ascii="Times New Roman" w:hAnsi="Times New Roman" w:eastAsia="宋体" w:cs="Times New Roman"/>
        <w:kern w:val="0"/>
        <w:sz w:val="2"/>
        <w:szCs w:val="2"/>
      </w:rPr>
    </w:pPr>
    <w:r>
      <w:pict>
        <v:shape id="图片 4" o:spid="_x0000_s4097" o:spt="75" alt="学科网 zxxk.com" type="#_x0000_t75" style="position:absolute;left:0pt;margin-left:351pt;margin-top:8.45pt;height:0.75pt;width:0.75pt;z-index:251659264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038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C962A24"/>
    <w:multiLevelType w:val="singleLevel"/>
    <w:tmpl w:val="9C962A24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mirrorMargins w:val="1"/>
  <w:bordersDoNotSurroundHeader w:val="1"/>
  <w:bordersDoNotSurroundFooter w:val="1"/>
  <w:hideSpellingErrors/>
  <w:hideGrammatical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WM2ZWQ4YWVlZjc4Y2UyZGUzOTg4YTkzMjQ3NTVjZmEifQ=="/>
  </w:docVars>
  <w:rsids>
    <w:rsidRoot w:val="00000000"/>
    <w:rsid w:val="085EB376"/>
    <w:rsid w:val="0AF5325F"/>
    <w:rsid w:val="0BFD889D"/>
    <w:rsid w:val="13FFFFD5"/>
    <w:rsid w:val="1EDB848C"/>
    <w:rsid w:val="2FFC8B8E"/>
    <w:rsid w:val="31FFA14E"/>
    <w:rsid w:val="37C7E782"/>
    <w:rsid w:val="38FD4E01"/>
    <w:rsid w:val="39BBF0AA"/>
    <w:rsid w:val="39F9C101"/>
    <w:rsid w:val="3BFD5FBC"/>
    <w:rsid w:val="3DFD4001"/>
    <w:rsid w:val="3EAF595D"/>
    <w:rsid w:val="3EFEA7B8"/>
    <w:rsid w:val="3EFFC5EC"/>
    <w:rsid w:val="3F3F690E"/>
    <w:rsid w:val="3F6E0333"/>
    <w:rsid w:val="3FFF3CE6"/>
    <w:rsid w:val="44EDDB04"/>
    <w:rsid w:val="4BDF6E8A"/>
    <w:rsid w:val="4DFBE8CA"/>
    <w:rsid w:val="4FBFA790"/>
    <w:rsid w:val="57D6E8F8"/>
    <w:rsid w:val="5B9D997B"/>
    <w:rsid w:val="5DD71524"/>
    <w:rsid w:val="5DFD33C9"/>
    <w:rsid w:val="5EDB218A"/>
    <w:rsid w:val="5FAF14C4"/>
    <w:rsid w:val="5FFBEC65"/>
    <w:rsid w:val="5FFF6279"/>
    <w:rsid w:val="66FF15D3"/>
    <w:rsid w:val="67BF66E5"/>
    <w:rsid w:val="67DFA260"/>
    <w:rsid w:val="67E82DA7"/>
    <w:rsid w:val="67F570BB"/>
    <w:rsid w:val="6E77944B"/>
    <w:rsid w:val="6EFF1B24"/>
    <w:rsid w:val="6F7D9507"/>
    <w:rsid w:val="6F7FB5A0"/>
    <w:rsid w:val="71DA452F"/>
    <w:rsid w:val="753D72C7"/>
    <w:rsid w:val="776EF48D"/>
    <w:rsid w:val="77CBDC26"/>
    <w:rsid w:val="793F71C5"/>
    <w:rsid w:val="7DCB9318"/>
    <w:rsid w:val="7DFAD94D"/>
    <w:rsid w:val="7DFDD6EF"/>
    <w:rsid w:val="7DFDFFB3"/>
    <w:rsid w:val="7E2755AB"/>
    <w:rsid w:val="7E9B977F"/>
    <w:rsid w:val="7EFA47BB"/>
    <w:rsid w:val="7F9F1BF4"/>
    <w:rsid w:val="7F9FFF94"/>
    <w:rsid w:val="7FAF8002"/>
    <w:rsid w:val="7FB60CD9"/>
    <w:rsid w:val="7FBFBDE1"/>
    <w:rsid w:val="7FF74DDB"/>
    <w:rsid w:val="7FFDA0AB"/>
    <w:rsid w:val="87CE15A3"/>
    <w:rsid w:val="9F9D1972"/>
    <w:rsid w:val="AB7F1261"/>
    <w:rsid w:val="AF9B53BD"/>
    <w:rsid w:val="B7FB998C"/>
    <w:rsid w:val="BD570BF7"/>
    <w:rsid w:val="BEA5DF95"/>
    <w:rsid w:val="BFFF254C"/>
    <w:rsid w:val="BFFFCEC4"/>
    <w:rsid w:val="C6D43DF4"/>
    <w:rsid w:val="C71B6D7B"/>
    <w:rsid w:val="CDFF5490"/>
    <w:rsid w:val="CF6C6F23"/>
    <w:rsid w:val="CFFB3D87"/>
    <w:rsid w:val="DAEFA4AE"/>
    <w:rsid w:val="DAFFEA68"/>
    <w:rsid w:val="DB7B7F7F"/>
    <w:rsid w:val="DBD6CEC3"/>
    <w:rsid w:val="DEE77179"/>
    <w:rsid w:val="DEFFE18B"/>
    <w:rsid w:val="DFB99A75"/>
    <w:rsid w:val="DFDF3950"/>
    <w:rsid w:val="DFDFFB71"/>
    <w:rsid w:val="E7DD6F3F"/>
    <w:rsid w:val="EBFB8392"/>
    <w:rsid w:val="ED9FF80C"/>
    <w:rsid w:val="EE8FCDDF"/>
    <w:rsid w:val="EFBF7B25"/>
    <w:rsid w:val="F3CE83D8"/>
    <w:rsid w:val="F3FFBE6F"/>
    <w:rsid w:val="F5BD75B9"/>
    <w:rsid w:val="F6D57AA0"/>
    <w:rsid w:val="F71D6B07"/>
    <w:rsid w:val="F7DF6409"/>
    <w:rsid w:val="F7F60868"/>
    <w:rsid w:val="FDDF1E46"/>
    <w:rsid w:val="FDFF1B52"/>
    <w:rsid w:val="FE87B669"/>
    <w:rsid w:val="FEF743CA"/>
    <w:rsid w:val="FEFDC3F3"/>
    <w:rsid w:val="FF1E5D71"/>
    <w:rsid w:val="FF2EA9F3"/>
    <w:rsid w:val="FFD5AD1B"/>
    <w:rsid w:val="FFD7DAC0"/>
    <w:rsid w:val="FFFBF767"/>
    <w:rsid w:val="FFFDEF70"/>
    <w:rsid w:val="FFFFF2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nhideWhenUsed="0" w:uiPriority="0" w:semiHidden="0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11">
    <w:name w:val="Default Paragraph Font"/>
    <w:unhideWhenUsed/>
    <w:qFormat/>
    <w:uiPriority w:val="1"/>
  </w:style>
  <w:style w:type="table" w:default="1" w:styleId="9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22"/>
    <w:unhideWhenUsed/>
    <w:qFormat/>
    <w:uiPriority w:val="99"/>
    <w:pPr>
      <w:spacing w:after="120"/>
    </w:pPr>
  </w:style>
  <w:style w:type="paragraph" w:styleId="3">
    <w:name w:val="Plain Text"/>
    <w:basedOn w:val="1"/>
    <w:link w:val="16"/>
    <w:qFormat/>
    <w:uiPriority w:val="0"/>
    <w:rPr>
      <w:rFonts w:ascii="宋体" w:hAnsi="Courier New" w:eastAsia="宋体" w:cs="Courier New"/>
      <w:szCs w:val="21"/>
    </w:rPr>
  </w:style>
  <w:style w:type="paragraph" w:styleId="4">
    <w:name w:val="Balloon Text"/>
    <w:basedOn w:val="1"/>
    <w:link w:val="18"/>
    <w:unhideWhenUsed/>
    <w:qFormat/>
    <w:uiPriority w:val="99"/>
    <w:rPr>
      <w:sz w:val="18"/>
      <w:szCs w:val="18"/>
    </w:rPr>
  </w:style>
  <w:style w:type="paragraph" w:styleId="5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20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8">
    <w:name w:val="Normal (Web)"/>
    <w:basedOn w:val="1"/>
    <w:qFormat/>
    <w:uiPriority w:val="99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table" w:styleId="10">
    <w:name w:val="Table Grid"/>
    <w:basedOn w:val="9"/>
    <w:unhideWhenUsed/>
    <w:qFormat/>
    <w:uiPriority w:val="59"/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2">
    <w:name w:val="page number"/>
    <w:basedOn w:val="11"/>
    <w:qFormat/>
    <w:uiPriority w:val="0"/>
  </w:style>
  <w:style w:type="character" w:customStyle="1" w:styleId="13">
    <w:name w:val="页眉 Char"/>
    <w:basedOn w:val="11"/>
    <w:link w:val="6"/>
    <w:qFormat/>
    <w:uiPriority w:val="99"/>
    <w:rPr>
      <w:sz w:val="18"/>
      <w:szCs w:val="18"/>
    </w:rPr>
  </w:style>
  <w:style w:type="character" w:customStyle="1" w:styleId="14">
    <w:name w:val="页脚 Char"/>
    <w:basedOn w:val="11"/>
    <w:link w:val="5"/>
    <w:qFormat/>
    <w:uiPriority w:val="99"/>
    <w:rPr>
      <w:sz w:val="18"/>
      <w:szCs w:val="18"/>
    </w:rPr>
  </w:style>
  <w:style w:type="character" w:customStyle="1" w:styleId="15">
    <w:name w:val="纯文本 Char"/>
    <w:basedOn w:val="11"/>
    <w:qFormat/>
    <w:uiPriority w:val="0"/>
    <w:rPr>
      <w:rFonts w:ascii="宋体" w:hAnsi="Courier New" w:eastAsia="宋体" w:cs="Courier New"/>
      <w:szCs w:val="21"/>
    </w:rPr>
  </w:style>
  <w:style w:type="character" w:customStyle="1" w:styleId="16">
    <w:name w:val="纯文本 Char1"/>
    <w:link w:val="3"/>
    <w:qFormat/>
    <w:locked/>
    <w:uiPriority w:val="0"/>
    <w:rPr>
      <w:rFonts w:ascii="宋体" w:hAnsi="Courier New" w:eastAsia="宋体" w:cs="Courier New"/>
      <w:szCs w:val="21"/>
    </w:rPr>
  </w:style>
  <w:style w:type="paragraph" w:customStyle="1" w:styleId="17">
    <w:name w:val="Normal_1"/>
    <w:qFormat/>
    <w:uiPriority w:val="0"/>
    <w:pPr>
      <w:widowControl w:val="0"/>
      <w:jc w:val="both"/>
    </w:pPr>
    <w:rPr>
      <w:rFonts w:ascii="Times New Roman" w:hAnsi="Times New Roman" w:eastAsia="宋体" w:cs="宋体"/>
      <w:kern w:val="2"/>
      <w:sz w:val="21"/>
      <w:szCs w:val="22"/>
      <w:lang w:val="en-US" w:eastAsia="zh-CN" w:bidi="ar-SA"/>
    </w:rPr>
  </w:style>
  <w:style w:type="character" w:customStyle="1" w:styleId="18">
    <w:name w:val="批注框文本 Char"/>
    <w:basedOn w:val="11"/>
    <w:link w:val="4"/>
    <w:semiHidden/>
    <w:qFormat/>
    <w:uiPriority w:val="99"/>
    <w:rPr>
      <w:sz w:val="18"/>
      <w:szCs w:val="18"/>
    </w:rPr>
  </w:style>
  <w:style w:type="paragraph" w:customStyle="1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副标题 Char"/>
    <w:basedOn w:val="11"/>
    <w:link w:val="7"/>
    <w:qFormat/>
    <w:uiPriority w:val="11"/>
    <w:rPr>
      <w:b/>
      <w:bCs/>
      <w:kern w:val="28"/>
      <w:sz w:val="32"/>
      <w:szCs w:val="32"/>
    </w:rPr>
  </w:style>
  <w:style w:type="paragraph" w:customStyle="1" w:styleId="21">
    <w:name w:val="正文_0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customStyle="1" w:styleId="22">
    <w:name w:val="正文文本 Char"/>
    <w:basedOn w:val="11"/>
    <w:link w:val="2"/>
    <w:semiHidden/>
    <w:qFormat/>
    <w:uiPriority w:val="99"/>
    <w:rPr>
      <w:kern w:val="2"/>
      <w:sz w:val="21"/>
      <w:szCs w:val="22"/>
      <w:lang w:eastAsia="zh-CN"/>
    </w:rPr>
  </w:style>
  <w:style w:type="paragraph" w:customStyle="1" w:styleId="23">
    <w:name w:val="paragraph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wmf"/><Relationship Id="rId8" Type="http://schemas.openxmlformats.org/officeDocument/2006/relationships/oleObject" Target="embeddings/oleObject1.bin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theme" Target="theme/theme1.xml"/><Relationship Id="rId49" Type="http://schemas.openxmlformats.org/officeDocument/2006/relationships/customXml" Target="../customXml/item1.xml"/><Relationship Id="rId48" Type="http://schemas.openxmlformats.org/officeDocument/2006/relationships/image" Target="media/image31.png"/><Relationship Id="rId47" Type="http://schemas.openxmlformats.org/officeDocument/2006/relationships/image" Target="media/image30.png"/><Relationship Id="rId46" Type="http://schemas.openxmlformats.org/officeDocument/2006/relationships/image" Target="media/image29.png"/><Relationship Id="rId45" Type="http://schemas.openxmlformats.org/officeDocument/2006/relationships/image" Target="media/image28.png"/><Relationship Id="rId44" Type="http://schemas.openxmlformats.org/officeDocument/2006/relationships/image" Target="media/image27.png"/><Relationship Id="rId43" Type="http://schemas.openxmlformats.org/officeDocument/2006/relationships/image" Target="media/image26.png"/><Relationship Id="rId42" Type="http://schemas.openxmlformats.org/officeDocument/2006/relationships/image" Target="media/image25.png"/><Relationship Id="rId41" Type="http://schemas.openxmlformats.org/officeDocument/2006/relationships/image" Target="media/image24.png"/><Relationship Id="rId40" Type="http://schemas.openxmlformats.org/officeDocument/2006/relationships/image" Target="media/image23.png"/><Relationship Id="rId4" Type="http://schemas.openxmlformats.org/officeDocument/2006/relationships/footer" Target="footer1.xml"/><Relationship Id="rId39" Type="http://schemas.openxmlformats.org/officeDocument/2006/relationships/image" Target="media/image22.png"/><Relationship Id="rId38" Type="http://schemas.openxmlformats.org/officeDocument/2006/relationships/image" Target="media/image21.png"/><Relationship Id="rId37" Type="http://schemas.openxmlformats.org/officeDocument/2006/relationships/image" Target="media/image20.png"/><Relationship Id="rId36" Type="http://schemas.openxmlformats.org/officeDocument/2006/relationships/image" Target="media/image19.png"/><Relationship Id="rId35" Type="http://schemas.openxmlformats.org/officeDocument/2006/relationships/image" Target="media/image18.png"/><Relationship Id="rId34" Type="http://schemas.openxmlformats.org/officeDocument/2006/relationships/image" Target="media/image17.png"/><Relationship Id="rId33" Type="http://schemas.openxmlformats.org/officeDocument/2006/relationships/image" Target="media/image16.png"/><Relationship Id="rId32" Type="http://schemas.openxmlformats.org/officeDocument/2006/relationships/image" Target="media/image15.png"/><Relationship Id="rId31" Type="http://schemas.openxmlformats.org/officeDocument/2006/relationships/image" Target="media/image14.png"/><Relationship Id="rId30" Type="http://schemas.openxmlformats.org/officeDocument/2006/relationships/image" Target="media/image13.wmf"/><Relationship Id="rId3" Type="http://schemas.openxmlformats.org/officeDocument/2006/relationships/header" Target="header1.xml"/><Relationship Id="rId29" Type="http://schemas.openxmlformats.org/officeDocument/2006/relationships/oleObject" Target="embeddings/oleObject13.bin"/><Relationship Id="rId28" Type="http://schemas.openxmlformats.org/officeDocument/2006/relationships/image" Target="media/image12.wmf"/><Relationship Id="rId27" Type="http://schemas.openxmlformats.org/officeDocument/2006/relationships/oleObject" Target="embeddings/oleObject12.bin"/><Relationship Id="rId26" Type="http://schemas.openxmlformats.org/officeDocument/2006/relationships/image" Target="media/image11.wmf"/><Relationship Id="rId25" Type="http://schemas.openxmlformats.org/officeDocument/2006/relationships/oleObject" Target="embeddings/oleObject11.bin"/><Relationship Id="rId24" Type="http://schemas.openxmlformats.org/officeDocument/2006/relationships/image" Target="media/image10.wmf"/><Relationship Id="rId23" Type="http://schemas.openxmlformats.org/officeDocument/2006/relationships/oleObject" Target="embeddings/oleObject10.bin"/><Relationship Id="rId22" Type="http://schemas.openxmlformats.org/officeDocument/2006/relationships/oleObject" Target="embeddings/oleObject9.bin"/><Relationship Id="rId21" Type="http://schemas.openxmlformats.org/officeDocument/2006/relationships/image" Target="media/image9.wmf"/><Relationship Id="rId20" Type="http://schemas.openxmlformats.org/officeDocument/2006/relationships/oleObject" Target="embeddings/oleObject8.bin"/><Relationship Id="rId2" Type="http://schemas.openxmlformats.org/officeDocument/2006/relationships/settings" Target="settings.xml"/><Relationship Id="rId19" Type="http://schemas.openxmlformats.org/officeDocument/2006/relationships/image" Target="media/image8.wmf"/><Relationship Id="rId18" Type="http://schemas.openxmlformats.org/officeDocument/2006/relationships/oleObject" Target="embeddings/oleObject7.bin"/><Relationship Id="rId17" Type="http://schemas.openxmlformats.org/officeDocument/2006/relationships/oleObject" Target="embeddings/oleObject6.bin"/><Relationship Id="rId16" Type="http://schemas.openxmlformats.org/officeDocument/2006/relationships/oleObject" Target="embeddings/oleObject5.bin"/><Relationship Id="rId15" Type="http://schemas.openxmlformats.org/officeDocument/2006/relationships/image" Target="media/image7.wmf"/><Relationship Id="rId14" Type="http://schemas.openxmlformats.org/officeDocument/2006/relationships/oleObject" Target="embeddings/oleObject4.bin"/><Relationship Id="rId13" Type="http://schemas.openxmlformats.org/officeDocument/2006/relationships/image" Target="media/image6.wmf"/><Relationship Id="rId12" Type="http://schemas.openxmlformats.org/officeDocument/2006/relationships/oleObject" Target="embeddings/oleObject3.bin"/><Relationship Id="rId11" Type="http://schemas.openxmlformats.org/officeDocument/2006/relationships/image" Target="media/image5.w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2525252525252525252525252525257B75232B38-A165-1FB7-499C-2E1C792CACB5%2525252525252525252525252525252525252525252525252525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2525252525252525252525252525257B75232B38-A165-1FB7-499C-2E1C792CACB5%2525252525252525252525252525252525252525252525252525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  <customShpInfo spid="_x0000_s1026" textRotate="1"/>
    <customShpInfo spid="_x0000_s4098"/>
    <customShpInfo spid="_x0000_s409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16</Pages>
  <Words>3068</Words>
  <Characters>17491</Characters>
  <Lines>145</Lines>
  <Paragraphs>41</Paragraphs>
  <TotalTime>11</TotalTime>
  <ScaleCrop>false</ScaleCrop>
  <LinksUpToDate>false</LinksUpToDate>
  <CharactersWithSpaces>20518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2021-06-30T22:49:00Z</dcterms:created>
  <dc:creator>wanglongzhen</dc:creator>
  <cp:lastModifiedBy>林惠琴 Tina</cp:lastModifiedBy>
  <dcterms:modified xsi:type="dcterms:W3CDTF">2025-01-03T11:10:53Z</dcterms:modified>
  <cp:revision>110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2052-6.5.2.8766</vt:lpwstr>
  </property>
  <property fmtid="{D5CDD505-2E9C-101B-9397-08002B2CF9AE}" pid="7" name="ICV">
    <vt:lpwstr>D8EF60C0257F35C0ED8C9F668A6BED3A_43</vt:lpwstr>
  </property>
</Properties>
</file>